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24"/>
        </w:rPr>
      </w:pPr>
    </w:p>
    <w:p>
      <w:pPr>
        <w:pStyle w:val="2"/>
        <w:spacing w:before="96" w:line="232" w:lineRule="auto"/>
        <w:ind w:left="396" w:right="308"/>
        <w:jc w:val="center"/>
      </w:pPr>
      <w:r>
        <w:rPr>
          <w:w w:val="95"/>
        </w:rPr>
        <w:t>МУНИЦИПАЛЬНОЕ ДО</w:t>
      </w:r>
      <w:r>
        <w:rPr>
          <w:w w:val="95"/>
          <w:lang w:val="ru-RU"/>
        </w:rPr>
        <w:t>Ш</w:t>
      </w:r>
      <w:r>
        <w:rPr>
          <w:w w:val="95"/>
        </w:rPr>
        <w:t xml:space="preserve">КОЛЬНОЕ ОБРАЗОВАТЕЛЬНОЕ БЮДЖЕТНОЕ </w:t>
      </w:r>
      <w:r>
        <w:t>УЧРЕЖДЕНИЕ ДЕТСКИЙ САД N</w:t>
      </w:r>
      <w:r>
        <w:rPr>
          <w:color w:val="050E23"/>
        </w:rPr>
        <w:t xml:space="preserve">3 </w:t>
      </w:r>
      <w:r>
        <w:t>«БЕРЕЗКА» С. МИХАЙЛОВКА МИХАЙЛОВСКОГО МУНИЦИПАЛЬНОГО РАЙОНА</w:t>
      </w:r>
    </w:p>
    <w:p>
      <w:pPr>
        <w:pStyle w:val="2"/>
        <w:rPr>
          <w:sz w:val="20"/>
        </w:rPr>
      </w:pPr>
    </w:p>
    <w:p>
      <w:pPr>
        <w:pStyle w:val="2"/>
        <w:spacing w:before="8"/>
        <w:rPr>
          <w:sz w:val="19"/>
        </w:rPr>
      </w:pPr>
    </w:p>
    <w:p>
      <w:pPr>
        <w:spacing w:before="84"/>
        <w:ind w:left="393" w:right="308" w:firstLine="0"/>
        <w:jc w:val="center"/>
        <w:rPr>
          <w:rFonts w:hint="default"/>
          <w:sz w:val="39"/>
          <w:lang w:val="ru-RU"/>
        </w:rPr>
      </w:pPr>
      <w:r>
        <w:rPr>
          <w:rFonts w:hint="default"/>
          <w:sz w:val="39"/>
          <w:lang w:val="ru-RU"/>
        </w:rPr>
        <w:t>Приказ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00" w:h="16840"/>
          <w:pgMar w:top="20" w:right="760" w:bottom="280" w:left="1200" w:header="720" w:footer="720" w:gutter="0"/>
        </w:sectPr>
      </w:pPr>
    </w:p>
    <w:p>
      <w:pPr>
        <w:pStyle w:val="2"/>
        <w:tabs>
          <w:tab w:val="left" w:pos="982"/>
          <w:tab w:val="left" w:pos="3321"/>
        </w:tabs>
        <w:spacing w:before="145"/>
        <w:ind w:left="115"/>
      </w:pPr>
      <w:r>
        <w:rPr>
          <w:w w:val="100"/>
          <w:u w:val="single" w:color="282F44"/>
        </w:rPr>
        <w:t xml:space="preserve"> </w:t>
      </w:r>
      <w:r>
        <w:rPr>
          <w:u w:val="single" w:color="282F44"/>
        </w:rPr>
        <w:tab/>
      </w:r>
      <w:r>
        <w:rPr>
          <w:w w:val="95"/>
          <w:u w:val="single" w:color="282F44"/>
        </w:rPr>
        <w:t>27.03.2020</w:t>
      </w:r>
      <w:r>
        <w:rPr>
          <w:spacing w:val="7"/>
          <w:w w:val="95"/>
          <w:u w:val="single" w:color="282F44"/>
        </w:rPr>
        <w:t xml:space="preserve"> </w:t>
      </w:r>
      <w:r>
        <w:rPr>
          <w:w w:val="95"/>
          <w:u w:val="single" w:color="282F44"/>
        </w:rPr>
        <w:t>г.</w:t>
      </w:r>
      <w:r>
        <w:rPr>
          <w:u w:val="single" w:color="282F44"/>
        </w:rPr>
        <w:tab/>
      </w:r>
    </w:p>
    <w:p>
      <w:pPr>
        <w:pStyle w:val="2"/>
        <w:spacing w:before="116"/>
        <w:ind w:left="115"/>
      </w:pPr>
      <w:r>
        <w:br w:type="column"/>
      </w:r>
      <w:r>
        <w:rPr>
          <w:w w:val="95"/>
        </w:rPr>
        <w:t>с. Михайловка</w:t>
      </w:r>
    </w:p>
    <w:p>
      <w:pPr>
        <w:tabs>
          <w:tab w:val="left" w:pos="1419"/>
          <w:tab w:val="left" w:pos="3199"/>
        </w:tabs>
        <w:spacing w:before="89"/>
        <w:ind w:left="115" w:right="0" w:firstLine="0"/>
        <w:jc w:val="left"/>
        <w:rPr>
          <w:sz w:val="36"/>
        </w:rPr>
      </w:pPr>
      <w:r>
        <w:br w:type="column"/>
      </w:r>
      <w:r>
        <w:rPr>
          <w:w w:val="100"/>
          <w:position w:val="1"/>
          <w:sz w:val="36"/>
          <w:u w:val="single" w:color="2B2B3B"/>
        </w:rPr>
        <w:t xml:space="preserve"> </w:t>
      </w:r>
      <w:r>
        <w:rPr>
          <w:position w:val="1"/>
          <w:sz w:val="36"/>
          <w:u w:val="single" w:color="2B2B3B"/>
        </w:rPr>
        <w:tab/>
      </w:r>
      <w:r>
        <w:rPr>
          <w:rFonts w:hint="default"/>
          <w:position w:val="1"/>
          <w:sz w:val="36"/>
          <w:u w:val="single" w:color="2B2B3B"/>
          <w:lang w:val="ru-RU"/>
        </w:rPr>
        <w:t>13-Д</w:t>
      </w:r>
      <w:r>
        <w:rPr>
          <w:spacing w:val="4"/>
          <w:sz w:val="36"/>
          <w:u w:val="single" w:color="2B2B3B"/>
        </w:rPr>
        <w:tab/>
      </w:r>
    </w:p>
    <w:p>
      <w:pPr>
        <w:spacing w:after="0"/>
        <w:jc w:val="left"/>
        <w:rPr>
          <w:sz w:val="36"/>
        </w:rPr>
        <w:sectPr>
          <w:type w:val="continuous"/>
          <w:pgSz w:w="11900" w:h="16840"/>
          <w:pgMar w:top="20" w:right="760" w:bottom="280" w:left="1200" w:header="720" w:footer="720" w:gutter="0"/>
          <w:cols w:equalWidth="0" w:num="3">
            <w:col w:w="3362" w:space="636"/>
            <w:col w:w="1862" w:space="635"/>
            <w:col w:w="3445"/>
          </w:cols>
        </w:sectPr>
      </w:pPr>
    </w:p>
    <w:p>
      <w:pPr>
        <w:pStyle w:val="2"/>
        <w:rPr>
          <w:sz w:val="20"/>
        </w:rPr>
      </w:pPr>
      <w:r>
        <w:pict>
          <v:line id="_x0000_s1026" o:spid="_x0000_s1026" o:spt="20" style="position:absolute;left:0pt;margin-left:474.95pt;margin-top:1.75pt;height:0pt;width:105.6pt;mso-position-horizontal-relative:page;mso-position-vertical-relative:page;z-index:251661312;mso-width-relative:page;mso-height-relative:page;" stroked="t" coordsize="21600,21600">
            <v:path arrowok="t"/>
            <v:fill focussize="0,0"/>
            <v:stroke weight="0.719842519685039pt" color="#000000"/>
            <v:imagedata o:title=""/>
            <o:lock v:ext="edit"/>
          </v:line>
        </w:pic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spacing w:before="252"/>
        <w:ind w:left="388" w:right="0" w:firstLine="0"/>
        <w:jc w:val="left"/>
        <w:rPr>
          <w:b/>
          <w:sz w:val="29"/>
        </w:rPr>
      </w:pPr>
      <w:r>
        <w:rPr>
          <w:b/>
          <w:sz w:val="29"/>
        </w:rPr>
        <w:t>«О</w:t>
      </w:r>
      <w:r>
        <w:rPr>
          <w:b/>
          <w:spacing w:val="-41"/>
          <w:sz w:val="29"/>
        </w:rPr>
        <w:t xml:space="preserve"> </w:t>
      </w:r>
      <w:r>
        <w:rPr>
          <w:b/>
          <w:sz w:val="29"/>
        </w:rPr>
        <w:t>пряостановленвв</w:t>
      </w:r>
      <w:r>
        <w:rPr>
          <w:b/>
          <w:spacing w:val="-41"/>
          <w:sz w:val="29"/>
        </w:rPr>
        <w:t xml:space="preserve"> </w:t>
      </w:r>
      <w:r>
        <w:rPr>
          <w:b/>
          <w:sz w:val="29"/>
        </w:rPr>
        <w:t>функционированвя</w:t>
      </w:r>
      <w:r>
        <w:rPr>
          <w:b/>
          <w:spacing w:val="-48"/>
          <w:sz w:val="29"/>
        </w:rPr>
        <w:t xml:space="preserve"> </w:t>
      </w:r>
      <w:r>
        <w:rPr>
          <w:b/>
          <w:sz w:val="29"/>
        </w:rPr>
        <w:t>образовательного</w:t>
      </w:r>
      <w:r>
        <w:rPr>
          <w:b/>
          <w:spacing w:val="-39"/>
          <w:sz w:val="29"/>
        </w:rPr>
        <w:t xml:space="preserve"> </w:t>
      </w:r>
      <w:r>
        <w:rPr>
          <w:b/>
          <w:sz w:val="29"/>
        </w:rPr>
        <w:t>учреждения»</w:t>
      </w:r>
    </w:p>
    <w:p>
      <w:pPr>
        <w:pStyle w:val="2"/>
        <w:rPr>
          <w:b/>
          <w:sz w:val="32"/>
        </w:rPr>
      </w:pPr>
    </w:p>
    <w:p>
      <w:pPr>
        <w:pStyle w:val="2"/>
        <w:spacing w:before="259" w:line="266" w:lineRule="auto"/>
        <w:ind w:left="214" w:right="101" w:firstLine="702"/>
        <w:jc w:val="both"/>
      </w:pPr>
      <w:r>
        <w:t>Во исполнение постановления администрации Мтайловского муниципального</w:t>
      </w:r>
      <w:r>
        <w:rPr>
          <w:spacing w:val="-21"/>
        </w:rPr>
        <w:t xml:space="preserve"> </w:t>
      </w:r>
      <w:r>
        <w:t>района</w:t>
      </w:r>
      <w:r>
        <w:rPr>
          <w:spacing w:val="-22"/>
        </w:rPr>
        <w:t xml:space="preserve"> </w:t>
      </w:r>
      <w:r>
        <w:t>от</w:t>
      </w:r>
      <w:r>
        <w:rPr>
          <w:spacing w:val="-22"/>
        </w:rPr>
        <w:t xml:space="preserve"> </w:t>
      </w:r>
      <w:r>
        <w:t>26.03.2020</w:t>
      </w:r>
      <w:r>
        <w:rPr>
          <w:spacing w:val="-10"/>
        </w:rPr>
        <w:t xml:space="preserve"> </w:t>
      </w:r>
      <w:r>
        <w:t>№308-па</w:t>
      </w:r>
      <w:r>
        <w:rPr>
          <w:spacing w:val="-13"/>
        </w:rPr>
        <w:t xml:space="preserve"> </w:t>
      </w:r>
      <w:r>
        <w:t>«О</w:t>
      </w:r>
      <w:r>
        <w:rPr>
          <w:spacing w:val="-23"/>
        </w:rPr>
        <w:t xml:space="preserve"> </w:t>
      </w:r>
      <w:r>
        <w:t>закрытии</w:t>
      </w:r>
      <w:r>
        <w:rPr>
          <w:spacing w:val="-17"/>
        </w:rPr>
        <w:t xml:space="preserve"> </w:t>
      </w:r>
      <w:r>
        <w:t xml:space="preserve">образовательных учреждений Михайловского муниципального района» и распоряжения </w:t>
      </w:r>
      <w:r>
        <w:rPr>
          <w:w w:val="95"/>
        </w:rPr>
        <w:t>администрации Михайловского муниципального района от 26.03.2020 N</w:t>
      </w:r>
      <w:r>
        <w:rPr>
          <w:spacing w:val="-46"/>
          <w:w w:val="95"/>
        </w:rPr>
        <w:t xml:space="preserve"> </w:t>
      </w:r>
      <w:r>
        <w:rPr>
          <w:w w:val="95"/>
        </w:rPr>
        <w:t>188-pa</w:t>
      </w:r>
    </w:p>
    <w:p>
      <w:pPr>
        <w:pStyle w:val="2"/>
        <w:spacing w:before="7" w:line="266" w:lineRule="auto"/>
        <w:ind w:left="209" w:right="110" w:firstLine="11"/>
        <w:jc w:val="both"/>
      </w:pPr>
      <w:r>
        <w:t>«Об объявление нерабочими днями с 30 марта по 03 апреля 2020 года работникам образовательн</w:t>
      </w:r>
      <w:r>
        <w:rPr>
          <w:lang w:val="ru-RU"/>
        </w:rPr>
        <w:t>ы</w:t>
      </w:r>
      <w:r>
        <w:t>х учреждений Михайловского муниципального района», в целях обеспечения санигарно-эпидемиологического благополучия населения М</w:t>
      </w:r>
      <w:r>
        <w:rPr>
          <w:lang w:val="ru-RU"/>
        </w:rPr>
        <w:t>иха</w:t>
      </w:r>
      <w:bookmarkStart w:id="0" w:name="_GoBack"/>
      <w:bookmarkEnd w:id="0"/>
      <w:r>
        <w:t>йловского муниципального района:</w:t>
      </w: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14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895985</wp:posOffset>
            </wp:positionH>
            <wp:positionV relativeFrom="paragraph">
              <wp:posOffset>133985</wp:posOffset>
            </wp:positionV>
            <wp:extent cx="1304925" cy="1339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879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4"/>
        <w:rPr>
          <w:sz w:val="37"/>
        </w:rPr>
      </w:pPr>
    </w:p>
    <w:p>
      <w:pPr>
        <w:pStyle w:val="6"/>
        <w:numPr>
          <w:ilvl w:val="0"/>
          <w:numId w:val="1"/>
        </w:numPr>
        <w:tabs>
          <w:tab w:val="left" w:pos="979"/>
          <w:tab w:val="left" w:pos="980"/>
        </w:tabs>
        <w:spacing w:before="0" w:after="0" w:line="240" w:lineRule="auto"/>
        <w:ind w:left="979" w:right="0" w:hanging="414"/>
        <w:jc w:val="left"/>
        <w:rPr>
          <w:sz w:val="29"/>
        </w:rPr>
      </w:pPr>
      <w:r>
        <w:rPr>
          <w:sz w:val="29"/>
        </w:rPr>
        <w:t>Временно</w:t>
      </w:r>
      <w:r>
        <w:rPr>
          <w:spacing w:val="-14"/>
          <w:sz w:val="29"/>
        </w:rPr>
        <w:t xml:space="preserve"> </w:t>
      </w:r>
      <w:r>
        <w:rPr>
          <w:sz w:val="29"/>
        </w:rPr>
        <w:t>приостановить</w:t>
      </w:r>
      <w:r>
        <w:rPr>
          <w:spacing w:val="-6"/>
          <w:sz w:val="29"/>
        </w:rPr>
        <w:t xml:space="preserve"> </w:t>
      </w:r>
      <w:r>
        <w:rPr>
          <w:sz w:val="29"/>
        </w:rPr>
        <w:t>функционирование</w:t>
      </w:r>
      <w:r>
        <w:rPr>
          <w:spacing w:val="-16"/>
          <w:sz w:val="29"/>
        </w:rPr>
        <w:t xml:space="preserve"> </w:t>
      </w:r>
      <w:r>
        <w:rPr>
          <w:sz w:val="29"/>
        </w:rPr>
        <w:t>МДОБУ</w:t>
      </w:r>
      <w:r>
        <w:rPr>
          <w:spacing w:val="-16"/>
          <w:sz w:val="29"/>
        </w:rPr>
        <w:t xml:space="preserve"> </w:t>
      </w:r>
      <w:r>
        <w:rPr>
          <w:sz w:val="29"/>
        </w:rPr>
        <w:t>детского</w:t>
      </w:r>
      <w:r>
        <w:rPr>
          <w:spacing w:val="-18"/>
          <w:sz w:val="29"/>
        </w:rPr>
        <w:t xml:space="preserve"> </w:t>
      </w:r>
      <w:r>
        <w:rPr>
          <w:sz w:val="29"/>
        </w:rPr>
        <w:t>сада</w:t>
      </w:r>
      <w:r>
        <w:rPr>
          <w:spacing w:val="-18"/>
          <w:sz w:val="29"/>
        </w:rPr>
        <w:t xml:space="preserve"> </w:t>
      </w:r>
      <w:r>
        <w:rPr>
          <w:sz w:val="29"/>
        </w:rPr>
        <w:t>№3</w:t>
      </w:r>
    </w:p>
    <w:p>
      <w:pPr>
        <w:pStyle w:val="2"/>
        <w:spacing w:before="36" w:line="268" w:lineRule="auto"/>
        <w:ind w:left="207" w:right="136" w:hanging="1"/>
        <w:jc w:val="both"/>
      </w:pPr>
      <w:r>
        <w:t>«Березка»</w:t>
      </w:r>
      <w:r>
        <w:rPr>
          <w:spacing w:val="-12"/>
        </w:rPr>
        <w:t xml:space="preserve"> </w:t>
      </w:r>
      <w:r>
        <w:t>с.</w:t>
      </w:r>
      <w:r>
        <w:rPr>
          <w:spacing w:val="-19"/>
        </w:rPr>
        <w:t xml:space="preserve"> </w:t>
      </w:r>
      <w:r>
        <w:t>Михайловка</w:t>
      </w:r>
      <w:r>
        <w:rPr>
          <w:spacing w:val="-13"/>
        </w:rPr>
        <w:t xml:space="preserve"> </w:t>
      </w:r>
      <w:r>
        <w:t>Михайловского</w:t>
      </w:r>
      <w:r>
        <w:rPr>
          <w:spacing w:val="-10"/>
        </w:rPr>
        <w:t xml:space="preserve"> </w:t>
      </w:r>
      <w:r>
        <w:t>муниципюзьного</w:t>
      </w:r>
      <w:r>
        <w:rPr>
          <w:spacing w:val="-23"/>
        </w:rPr>
        <w:t xml:space="preserve"> </w:t>
      </w:r>
      <w:r>
        <w:t>района</w:t>
      </w:r>
      <w:r>
        <w:rPr>
          <w:spacing w:val="-16"/>
        </w:rPr>
        <w:t xml:space="preserve"> </w:t>
      </w:r>
      <w:r>
        <w:t>до</w:t>
      </w:r>
      <w:r>
        <w:rPr>
          <w:spacing w:val="-21"/>
        </w:rPr>
        <w:t xml:space="preserve"> </w:t>
      </w:r>
      <w:r>
        <w:t>особого распоряжения администрации Михайловского муниципального</w:t>
      </w:r>
      <w:r>
        <w:rPr>
          <w:spacing w:val="-28"/>
        </w:rPr>
        <w:t xml:space="preserve"> </w:t>
      </w:r>
      <w:r>
        <w:t>района.</w:t>
      </w:r>
    </w:p>
    <w:p>
      <w:pPr>
        <w:pStyle w:val="6"/>
        <w:numPr>
          <w:ilvl w:val="0"/>
          <w:numId w:val="1"/>
        </w:numPr>
        <w:tabs>
          <w:tab w:val="left" w:pos="912"/>
          <w:tab w:val="left" w:pos="1374"/>
          <w:tab w:val="left" w:pos="2106"/>
          <w:tab w:val="left" w:pos="3505"/>
          <w:tab w:val="left" w:pos="5635"/>
          <w:tab w:val="left" w:pos="7935"/>
        </w:tabs>
        <w:spacing w:before="2" w:after="0" w:line="264" w:lineRule="auto"/>
        <w:ind w:left="200" w:right="128" w:firstLine="365"/>
        <w:jc w:val="right"/>
        <w:rPr>
          <w:sz w:val="29"/>
        </w:rPr>
      </w:pPr>
      <w:r>
        <w:drawing>
          <wp:anchor distT="0" distB="0" distL="0" distR="0" simplePos="0" relativeHeight="251589632" behindDoc="1" locked="0" layoutInCell="1" allowOverlap="1">
            <wp:simplePos x="0" y="0"/>
            <wp:positionH relativeFrom="page">
              <wp:posOffset>892810</wp:posOffset>
            </wp:positionH>
            <wp:positionV relativeFrom="paragraph">
              <wp:posOffset>316230</wp:posOffset>
            </wp:positionV>
            <wp:extent cx="252730" cy="10668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01" cy="106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9"/>
        </w:rPr>
        <w:t>Определить</w:t>
      </w:r>
      <w:r>
        <w:rPr>
          <w:spacing w:val="-13"/>
          <w:sz w:val="29"/>
        </w:rPr>
        <w:t xml:space="preserve"> </w:t>
      </w:r>
      <w:r>
        <w:rPr>
          <w:sz w:val="29"/>
        </w:rPr>
        <w:t>период</w:t>
      </w:r>
      <w:r>
        <w:rPr>
          <w:spacing w:val="-20"/>
          <w:sz w:val="29"/>
        </w:rPr>
        <w:t xml:space="preserve"> </w:t>
      </w:r>
      <w:r>
        <w:rPr>
          <w:sz w:val="29"/>
        </w:rPr>
        <w:t>с</w:t>
      </w:r>
      <w:r>
        <w:rPr>
          <w:spacing w:val="-28"/>
          <w:sz w:val="29"/>
        </w:rPr>
        <w:t xml:space="preserve"> </w:t>
      </w:r>
      <w:r>
        <w:rPr>
          <w:sz w:val="29"/>
        </w:rPr>
        <w:t>30</w:t>
      </w:r>
      <w:r>
        <w:rPr>
          <w:spacing w:val="-23"/>
          <w:sz w:val="29"/>
        </w:rPr>
        <w:t xml:space="preserve"> </w:t>
      </w:r>
      <w:r>
        <w:rPr>
          <w:sz w:val="29"/>
        </w:rPr>
        <w:t>марта</w:t>
      </w:r>
      <w:r>
        <w:rPr>
          <w:spacing w:val="-23"/>
          <w:sz w:val="29"/>
        </w:rPr>
        <w:t xml:space="preserve"> </w:t>
      </w:r>
      <w:r>
        <w:rPr>
          <w:sz w:val="29"/>
        </w:rPr>
        <w:t>по</w:t>
      </w:r>
      <w:r>
        <w:rPr>
          <w:spacing w:val="-25"/>
          <w:sz w:val="29"/>
        </w:rPr>
        <w:t xml:space="preserve"> </w:t>
      </w:r>
      <w:r>
        <w:rPr>
          <w:sz w:val="29"/>
        </w:rPr>
        <w:t>03</w:t>
      </w:r>
      <w:r>
        <w:rPr>
          <w:spacing w:val="-26"/>
          <w:sz w:val="29"/>
        </w:rPr>
        <w:t xml:space="preserve"> </w:t>
      </w:r>
      <w:r>
        <w:rPr>
          <w:sz w:val="29"/>
        </w:rPr>
        <w:t>апреля</w:t>
      </w:r>
      <w:r>
        <w:rPr>
          <w:spacing w:val="-16"/>
          <w:sz w:val="29"/>
        </w:rPr>
        <w:t xml:space="preserve"> </w:t>
      </w:r>
      <w:r>
        <w:rPr>
          <w:sz w:val="29"/>
        </w:rPr>
        <w:t>2020</w:t>
      </w:r>
      <w:r>
        <w:rPr>
          <w:spacing w:val="-18"/>
          <w:sz w:val="29"/>
        </w:rPr>
        <w:t xml:space="preserve"> </w:t>
      </w:r>
      <w:r>
        <w:rPr>
          <w:sz w:val="29"/>
        </w:rPr>
        <w:t>года</w:t>
      </w:r>
      <w:r>
        <w:rPr>
          <w:spacing w:val="-24"/>
          <w:sz w:val="29"/>
        </w:rPr>
        <w:t xml:space="preserve"> </w:t>
      </w:r>
      <w:r>
        <w:rPr>
          <w:sz w:val="29"/>
        </w:rPr>
        <w:t>нерабочими</w:t>
      </w:r>
      <w:r>
        <w:rPr>
          <w:spacing w:val="-16"/>
          <w:sz w:val="29"/>
        </w:rPr>
        <w:t xml:space="preserve"> </w:t>
      </w:r>
      <w:r>
        <w:rPr>
          <w:sz w:val="29"/>
        </w:rPr>
        <w:t>днями</w:t>
      </w:r>
      <w:r>
        <w:rPr>
          <w:spacing w:val="-1"/>
          <w:w w:val="95"/>
          <w:sz w:val="29"/>
        </w:rPr>
        <w:t xml:space="preserve"> </w:t>
      </w:r>
      <w:r>
        <w:rPr>
          <w:sz w:val="29"/>
        </w:rPr>
        <w:t>всех</w:t>
      </w:r>
      <w:r>
        <w:rPr>
          <w:spacing w:val="-23"/>
          <w:sz w:val="29"/>
        </w:rPr>
        <w:t xml:space="preserve"> </w:t>
      </w:r>
      <w:r>
        <w:rPr>
          <w:sz w:val="29"/>
        </w:rPr>
        <w:t>работников</w:t>
      </w:r>
      <w:r>
        <w:rPr>
          <w:spacing w:val="-19"/>
          <w:sz w:val="29"/>
        </w:rPr>
        <w:t xml:space="preserve"> </w:t>
      </w:r>
      <w:r>
        <w:rPr>
          <w:sz w:val="29"/>
        </w:rPr>
        <w:t>образовательного</w:t>
      </w:r>
      <w:r>
        <w:rPr>
          <w:spacing w:val="-24"/>
          <w:sz w:val="29"/>
        </w:rPr>
        <w:t xml:space="preserve"> </w:t>
      </w:r>
      <w:r>
        <w:rPr>
          <w:sz w:val="29"/>
        </w:rPr>
        <w:t>учреждения</w:t>
      </w:r>
      <w:r>
        <w:rPr>
          <w:spacing w:val="-17"/>
          <w:sz w:val="29"/>
        </w:rPr>
        <w:t xml:space="preserve"> </w:t>
      </w:r>
      <w:r>
        <w:rPr>
          <w:sz w:val="29"/>
        </w:rPr>
        <w:t>с</w:t>
      </w:r>
      <w:r>
        <w:rPr>
          <w:spacing w:val="-28"/>
          <w:sz w:val="29"/>
        </w:rPr>
        <w:t xml:space="preserve"> </w:t>
      </w:r>
      <w:r>
        <w:rPr>
          <w:sz w:val="29"/>
        </w:rPr>
        <w:t>сохранением</w:t>
      </w:r>
      <w:r>
        <w:rPr>
          <w:spacing w:val="-21"/>
          <w:sz w:val="29"/>
        </w:rPr>
        <w:t xml:space="preserve"> </w:t>
      </w:r>
      <w:r>
        <w:rPr>
          <w:sz w:val="29"/>
        </w:rPr>
        <w:t>заработной</w:t>
      </w:r>
      <w:r>
        <w:rPr>
          <w:w w:val="95"/>
          <w:sz w:val="29"/>
        </w:rPr>
        <w:t xml:space="preserve"> </w:t>
      </w:r>
      <w:r>
        <w:rPr>
          <w:w w:val="90"/>
          <w:sz w:val="29"/>
        </w:rPr>
        <w:t>платы</w:t>
      </w:r>
      <w:r>
        <w:rPr>
          <w:w w:val="90"/>
          <w:sz w:val="29"/>
        </w:rPr>
        <w:tab/>
      </w:r>
      <w:r>
        <w:rPr>
          <w:sz w:val="29"/>
        </w:rPr>
        <w:t>до</w:t>
      </w:r>
      <w:r>
        <w:rPr>
          <w:sz w:val="29"/>
        </w:rPr>
        <w:tab/>
      </w:r>
      <w:r>
        <w:rPr>
          <w:sz w:val="29"/>
        </w:rPr>
        <w:t>особого</w:t>
      </w:r>
      <w:r>
        <w:rPr>
          <w:sz w:val="29"/>
        </w:rPr>
        <w:tab/>
      </w:r>
      <w:r>
        <w:rPr>
          <w:sz w:val="29"/>
        </w:rPr>
        <w:t>распоряжения</w:t>
      </w:r>
      <w:r>
        <w:rPr>
          <w:sz w:val="29"/>
        </w:rPr>
        <w:tab/>
      </w:r>
      <w:r>
        <w:rPr>
          <w:w w:val="95"/>
          <w:sz w:val="29"/>
        </w:rPr>
        <w:t>администрации</w:t>
      </w:r>
      <w:r>
        <w:rPr>
          <w:w w:val="95"/>
          <w:sz w:val="29"/>
        </w:rPr>
        <w:tab/>
      </w:r>
      <w:r>
        <w:rPr>
          <w:spacing w:val="-1"/>
          <w:w w:val="95"/>
          <w:sz w:val="29"/>
        </w:rPr>
        <w:t>Михайловского</w:t>
      </w:r>
    </w:p>
    <w:p>
      <w:pPr>
        <w:pStyle w:val="2"/>
        <w:spacing w:line="332" w:lineRule="exact"/>
        <w:ind w:left="200"/>
        <w:jc w:val="both"/>
      </w:pPr>
      <w:r>
        <w:t>муниципального района.</w:t>
      </w:r>
    </w:p>
    <w:p>
      <w:pPr>
        <w:pStyle w:val="6"/>
        <w:numPr>
          <w:ilvl w:val="0"/>
          <w:numId w:val="1"/>
        </w:numPr>
        <w:tabs>
          <w:tab w:val="left" w:pos="907"/>
        </w:tabs>
        <w:spacing w:before="50" w:after="0" w:line="240" w:lineRule="auto"/>
        <w:ind w:left="906" w:right="0" w:hanging="285"/>
        <w:jc w:val="left"/>
        <w:rPr>
          <w:sz w:val="29"/>
        </w:rPr>
      </w:pPr>
      <w:r>
        <w:rPr>
          <w:sz w:val="29"/>
        </w:rPr>
        <w:t>Контроль за исполнением приказа оставляю за</w:t>
      </w:r>
      <w:r>
        <w:rPr>
          <w:spacing w:val="33"/>
          <w:sz w:val="29"/>
        </w:rPr>
        <w:t xml:space="preserve"> </w:t>
      </w:r>
      <w:r>
        <w:rPr>
          <w:sz w:val="29"/>
        </w:rPr>
        <w:t>собой.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6"/>
        <w:rPr>
          <w:sz w:val="18"/>
        </w:rPr>
      </w:pPr>
    </w:p>
    <w:p>
      <w:pPr>
        <w:pStyle w:val="2"/>
        <w:tabs>
          <w:tab w:val="left" w:pos="7247"/>
        </w:tabs>
        <w:spacing w:before="88"/>
        <w:ind w:left="195"/>
      </w:pPr>
      <w:r>
        <w:drawing>
          <wp:anchor distT="0" distB="0" distL="0" distR="0" simplePos="0" relativeHeight="251590656" behindDoc="1" locked="0" layoutInCell="1" allowOverlap="1">
            <wp:simplePos x="0" y="0"/>
            <wp:positionH relativeFrom="page">
              <wp:posOffset>1901825</wp:posOffset>
            </wp:positionH>
            <wp:positionV relativeFrom="paragraph">
              <wp:posOffset>-304800</wp:posOffset>
            </wp:positionV>
            <wp:extent cx="2694305" cy="138366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4613" cy="1383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Заведующий</w:t>
      </w:r>
      <w:r>
        <w:rPr>
          <w:position w:val="1"/>
        </w:rPr>
        <w:tab/>
      </w:r>
      <w:r>
        <w:t>Е.В.</w:t>
      </w:r>
      <w:r>
        <w:rPr>
          <w:spacing w:val="-4"/>
        </w:rPr>
        <w:t xml:space="preserve"> </w:t>
      </w:r>
      <w:r>
        <w:t>Новожилова</w:t>
      </w:r>
    </w:p>
    <w:sectPr>
      <w:type w:val="continuous"/>
      <w:pgSz w:w="11900" w:h="16840"/>
      <w:pgMar w:top="20" w:right="760" w:bottom="280" w:left="12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79" w:hanging="413"/>
        <w:jc w:val="left"/>
      </w:pPr>
      <w:rPr>
        <w:rFonts w:hint="default" w:ascii="Times New Roman" w:hAnsi="Times New Roman" w:eastAsia="Times New Roman" w:cs="Times New Roman"/>
        <w:w w:val="89"/>
        <w:sz w:val="29"/>
        <w:szCs w:val="29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1876" w:hanging="413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2772" w:hanging="413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3668" w:hanging="413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4564" w:hanging="413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5460" w:hanging="413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6356" w:hanging="413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7252" w:hanging="413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8148" w:hanging="41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0000"/>
    <w:rsid w:val="28F806B9"/>
    <w:rsid w:val="3E7F6C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9"/>
      <w:szCs w:val="29"/>
      <w:lang w:val="ru-RU" w:eastAsia="ru-RU" w:bidi="ru-RU"/>
    </w:rPr>
  </w:style>
  <w:style w:type="table" w:customStyle="1" w:styleId="5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200" w:hanging="414"/>
    </w:pPr>
    <w:rPr>
      <w:rFonts w:ascii="Times New Roman" w:hAnsi="Times New Roman" w:eastAsia="Times New Roman" w:cs="Times New Roman"/>
      <w:lang w:val="ru-RU" w:eastAsia="ru-RU" w:bidi="ru-RU"/>
    </w:rPr>
  </w:style>
  <w:style w:type="paragraph" w:customStyle="1" w:styleId="7">
    <w:name w:val="Table Paragraph"/>
    <w:basedOn w:val="1"/>
    <w:qFormat/>
    <w:uiPriority w:val="1"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2020-04-02T01:18:00Z</dcterms:created>
  <dc:creator>User</dc:creator>
  <cp:lastModifiedBy>User</cp:lastModifiedBy>
  <dcterms:modified xsi:type="dcterms:W3CDTF">2020-04-02T01:22:22Z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